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F5B" w14:textId="5632BD08" w:rsidR="00A24C55" w:rsidRPr="00BC3D5A" w:rsidRDefault="00A24C55">
      <w:pPr>
        <w:rPr>
          <w:rFonts w:cstheme="minorHAnsi"/>
        </w:rPr>
      </w:pPr>
    </w:p>
    <w:p w14:paraId="738AC255" w14:textId="2D4E1C55" w:rsidR="00A24C55" w:rsidRPr="00BC3D5A" w:rsidRDefault="00A24C55">
      <w:pPr>
        <w:rPr>
          <w:rFonts w:cstheme="minorHAnsi"/>
        </w:rPr>
      </w:pPr>
    </w:p>
    <w:p w14:paraId="28A1C09F" w14:textId="67266ED8" w:rsidR="00A24C55" w:rsidRPr="00BC3D5A" w:rsidRDefault="00760C73" w:rsidP="00A24C55">
      <w:pPr>
        <w:jc w:val="center"/>
        <w:rPr>
          <w:rFonts w:cstheme="minorHAnsi"/>
          <w:b/>
          <w:bCs/>
          <w:sz w:val="28"/>
          <w:szCs w:val="28"/>
        </w:rPr>
      </w:pPr>
      <w:r w:rsidRPr="00BC3D5A">
        <w:rPr>
          <w:rFonts w:cstheme="minorHAnsi"/>
          <w:b/>
          <w:bCs/>
          <w:sz w:val="28"/>
          <w:szCs w:val="28"/>
          <w:lang w:val="es"/>
        </w:rPr>
        <w:t>Deportes acuáticos de verano</w:t>
      </w:r>
    </w:p>
    <w:p w14:paraId="487740D1" w14:textId="09455449" w:rsidR="00A24C55" w:rsidRPr="00BC3D5A" w:rsidRDefault="00760C73" w:rsidP="00A24C55">
      <w:pPr>
        <w:jc w:val="center"/>
        <w:rPr>
          <w:rFonts w:cstheme="minorHAnsi"/>
          <w:i/>
          <w:iCs/>
          <w:sz w:val="24"/>
          <w:szCs w:val="24"/>
        </w:rPr>
      </w:pPr>
      <w:r w:rsidRPr="00BC3D5A">
        <w:rPr>
          <w:rFonts w:cstheme="minorHAnsi"/>
          <w:i/>
          <w:iCs/>
          <w:sz w:val="24"/>
          <w:szCs w:val="24"/>
          <w:lang w:val="es"/>
        </w:rPr>
        <w:t>Horarios de las playas con salvavidas, chapoteaderos/piscinas para infantes, parques con rociadores de agua, piscinas al aire libre y bajo techo.</w:t>
      </w:r>
    </w:p>
    <w:p w14:paraId="2713ECB4" w14:textId="27F7925C" w:rsidR="00BC3D5A" w:rsidRPr="00BC3D5A" w:rsidRDefault="00760C73" w:rsidP="00BC3D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7A47E4">
        <w:rPr>
          <w:rFonts w:asciiTheme="minorHAnsi" w:hAnsiTheme="minorHAnsi" w:cstheme="minorHAnsi"/>
          <w:b/>
          <w:bCs/>
          <w:sz w:val="28"/>
          <w:szCs w:val="28"/>
          <w:lang w:val="es"/>
        </w:rPr>
        <w:t>Playas:</w:t>
      </w:r>
      <w:r>
        <w:rPr>
          <w:rFonts w:asciiTheme="minorHAnsi" w:hAnsiTheme="minorHAnsi" w:cstheme="minorHAnsi"/>
          <w:color w:val="111111"/>
          <w:sz w:val="22"/>
          <w:szCs w:val="22"/>
          <w:lang w:val="es"/>
        </w:rPr>
        <w:t xml:space="preserve"> Las siguientes playas tendrán salvavidas todos los días de las 12:00 p.m. a las 7 p. m. de lunes a viernes, y de 11 a.m. 7 p. m. los fines de semana. Animamos a todos los habitantes de Seattle y a los visitantes a venir a estas playas para disfrutar de un</w:t>
      </w:r>
      <w:r>
        <w:rPr>
          <w:rFonts w:asciiTheme="minorHAnsi" w:hAnsiTheme="minorHAnsi" w:cstheme="minorHAnsi"/>
          <w:color w:val="111111"/>
          <w:sz w:val="22"/>
          <w:szCs w:val="22"/>
          <w:lang w:val="es"/>
        </w:rPr>
        <w:t>a experiencia de natación segura y divertida.  </w:t>
      </w:r>
    </w:p>
    <w:p w14:paraId="426C6CC3" w14:textId="77777777" w:rsidR="00BC3D5A" w:rsidRPr="00760C73" w:rsidRDefault="00760C73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b/>
          <w:bCs/>
          <w:color w:val="111111"/>
          <w:lang w:val="es"/>
        </w:rPr>
        <w:t>Madison Beach</w:t>
      </w:r>
      <w:r w:rsidRPr="00760C73">
        <w:rPr>
          <w:rFonts w:eastAsia="Times New Roman" w:cstheme="minorHAnsi"/>
          <w:color w:val="111111"/>
          <w:lang w:val="es"/>
        </w:rPr>
        <w:t>, 1900 43</w:t>
      </w:r>
      <w:r w:rsidRPr="00760C73">
        <w:rPr>
          <w:rFonts w:eastAsia="Times New Roman" w:cstheme="minorHAnsi"/>
          <w:color w:val="111111"/>
          <w:vertAlign w:val="superscript"/>
          <w:lang w:val="es"/>
        </w:rPr>
        <w:t>rd</w:t>
      </w:r>
      <w:r w:rsidRPr="00760C73">
        <w:rPr>
          <w:rFonts w:eastAsia="Times New Roman" w:cstheme="minorHAnsi"/>
          <w:color w:val="111111"/>
          <w:lang w:val="es"/>
        </w:rPr>
        <w:t> Ave. E </w:t>
      </w:r>
    </w:p>
    <w:p w14:paraId="54955798" w14:textId="77777777" w:rsidR="00BC3D5A" w:rsidRPr="00760C73" w:rsidRDefault="00760C73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b/>
          <w:bCs/>
          <w:color w:val="111111"/>
          <w:lang w:val="es"/>
        </w:rPr>
        <w:t>Madrona Beach</w:t>
      </w:r>
      <w:r w:rsidRPr="00760C73">
        <w:rPr>
          <w:rFonts w:eastAsia="Times New Roman" w:cstheme="minorHAnsi"/>
          <w:color w:val="111111"/>
          <w:lang w:val="es"/>
        </w:rPr>
        <w:t>, 853 Lake Washington Blvd. </w:t>
      </w:r>
    </w:p>
    <w:p w14:paraId="004E4B7F" w14:textId="77777777" w:rsidR="00BC3D5A" w:rsidRPr="00760C73" w:rsidRDefault="00760C73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b/>
          <w:bCs/>
          <w:color w:val="111111"/>
          <w:lang w:val="es"/>
        </w:rPr>
        <w:t>Magnuson Beach</w:t>
      </w:r>
      <w:r w:rsidRPr="00760C73">
        <w:rPr>
          <w:rFonts w:eastAsia="Times New Roman" w:cstheme="minorHAnsi"/>
          <w:color w:val="111111"/>
          <w:lang w:val="es"/>
        </w:rPr>
        <w:t>, park entrance at NE 65</w:t>
      </w:r>
      <w:r w:rsidRPr="00760C73">
        <w:rPr>
          <w:rFonts w:eastAsia="Times New Roman" w:cstheme="minorHAnsi"/>
          <w:color w:val="111111"/>
          <w:vertAlign w:val="superscript"/>
          <w:lang w:val="es"/>
        </w:rPr>
        <w:t>th</w:t>
      </w:r>
      <w:r w:rsidRPr="00760C73">
        <w:rPr>
          <w:rFonts w:eastAsia="Times New Roman" w:cstheme="minorHAnsi"/>
          <w:color w:val="111111"/>
          <w:lang w:val="es"/>
        </w:rPr>
        <w:t> and Sand Point Way NE </w:t>
      </w:r>
    </w:p>
    <w:p w14:paraId="56B3027B" w14:textId="77777777" w:rsidR="00BC3D5A" w:rsidRPr="00760C73" w:rsidRDefault="00760C73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b/>
          <w:bCs/>
          <w:color w:val="111111"/>
          <w:lang w:val="es"/>
        </w:rPr>
        <w:t>Mt. Baker Beach</w:t>
      </w:r>
      <w:r w:rsidRPr="00760C73">
        <w:rPr>
          <w:rFonts w:eastAsia="Times New Roman" w:cstheme="minorHAnsi"/>
          <w:color w:val="111111"/>
          <w:lang w:val="es"/>
        </w:rPr>
        <w:t>, 2301 Lake Washington Blvd. S </w:t>
      </w:r>
    </w:p>
    <w:p w14:paraId="2C72FD21" w14:textId="77777777" w:rsidR="00BC3D5A" w:rsidRPr="00760C73" w:rsidRDefault="00760C73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b/>
          <w:bCs/>
          <w:color w:val="111111"/>
          <w:lang w:val="es"/>
        </w:rPr>
        <w:t>Pritchard Beach</w:t>
      </w:r>
      <w:r w:rsidRPr="00760C73">
        <w:rPr>
          <w:rFonts w:eastAsia="Times New Roman" w:cstheme="minorHAnsi"/>
          <w:color w:val="111111"/>
          <w:lang w:val="es"/>
        </w:rPr>
        <w:t xml:space="preserve">, </w:t>
      </w:r>
      <w:r w:rsidRPr="00760C73">
        <w:rPr>
          <w:rFonts w:eastAsia="Times New Roman" w:cstheme="minorHAnsi"/>
          <w:color w:val="111111"/>
          <w:lang w:val="es"/>
        </w:rPr>
        <w:t>8400 55</w:t>
      </w:r>
      <w:r w:rsidRPr="00760C73">
        <w:rPr>
          <w:rFonts w:eastAsia="Times New Roman" w:cstheme="minorHAnsi"/>
          <w:color w:val="111111"/>
          <w:vertAlign w:val="superscript"/>
          <w:lang w:val="es"/>
        </w:rPr>
        <w:t>th</w:t>
      </w:r>
      <w:r w:rsidRPr="00760C73">
        <w:rPr>
          <w:rFonts w:eastAsia="Times New Roman" w:cstheme="minorHAnsi"/>
          <w:color w:val="111111"/>
          <w:lang w:val="es"/>
        </w:rPr>
        <w:t> Ave. S </w:t>
      </w:r>
    </w:p>
    <w:p w14:paraId="5265B80C" w14:textId="723E1AE1" w:rsidR="00BC3D5A" w:rsidRPr="00760C73" w:rsidRDefault="00760C73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b/>
          <w:bCs/>
          <w:color w:val="111111"/>
          <w:lang w:val="es"/>
        </w:rPr>
        <w:t>West Green Lake Beach</w:t>
      </w:r>
      <w:r w:rsidRPr="00760C73">
        <w:rPr>
          <w:rFonts w:eastAsia="Times New Roman" w:cstheme="minorHAnsi"/>
          <w:color w:val="111111"/>
          <w:lang w:val="es"/>
        </w:rPr>
        <w:t>, 7312 W Green Lake Dr. </w:t>
      </w:r>
    </w:p>
    <w:p w14:paraId="539A1B41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23529521" w14:textId="77777777" w:rsidR="00BC3D5A" w:rsidRPr="00BC3D5A" w:rsidRDefault="00760C73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eastAsia="Times New Roman" w:cstheme="minorHAnsi"/>
          <w:color w:val="111111"/>
          <w:lang w:val="es"/>
        </w:rPr>
        <w:t>Las siguientes playas permanecerán CERRADAS este verano: </w:t>
      </w:r>
    </w:p>
    <w:p w14:paraId="322FD4A0" w14:textId="77777777" w:rsidR="00BC3D5A" w:rsidRPr="00760C73" w:rsidRDefault="00760C73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Matthews Beach </w:t>
      </w:r>
    </w:p>
    <w:p w14:paraId="6FFCDC75" w14:textId="77777777" w:rsidR="00BC3D5A" w:rsidRPr="00760C73" w:rsidRDefault="00760C73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Seward Park Beach </w:t>
      </w:r>
    </w:p>
    <w:p w14:paraId="0D196372" w14:textId="5D1B5866" w:rsidR="00A24C55" w:rsidRPr="00760C73" w:rsidRDefault="00760C73" w:rsidP="00A24C55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East Green Lake Beach </w:t>
      </w:r>
    </w:p>
    <w:p w14:paraId="7D1B399C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5422F626" w14:textId="028BBCE2" w:rsidR="00A24C55" w:rsidRDefault="00760C73" w:rsidP="00A24C55">
      <w:pPr>
        <w:rPr>
          <w:rFonts w:cstheme="minorHAnsi"/>
          <w:color w:val="111111"/>
          <w:shd w:val="clear" w:color="auto" w:fill="FFFFFF"/>
        </w:rPr>
      </w:pPr>
      <w:r w:rsidRPr="007A47E4">
        <w:rPr>
          <w:rFonts w:cstheme="minorHAnsi"/>
          <w:b/>
          <w:bCs/>
          <w:sz w:val="28"/>
          <w:szCs w:val="28"/>
          <w:lang w:val="es"/>
        </w:rPr>
        <w:t>Chapoteaderos/piscinas de infantes</w:t>
      </w:r>
      <w:r w:rsidRPr="00BC3D5A">
        <w:rPr>
          <w:rFonts w:cstheme="minorHAnsi"/>
          <w:color w:val="111111"/>
          <w:shd w:val="clear" w:color="auto" w:fill="FFFFFF"/>
          <w:lang w:val="es"/>
        </w:rPr>
        <w:t xml:space="preserve"> Los chapoteaderos abrirán los días soleados en los que se pronostique que la temperatura sea de 70 grados fahrenheit o más. Llame a la línea directa de chapoteaderos/piscinas de infantes para verificar el horario y si van a estar en funcionamiento el día </w:t>
      </w:r>
      <w:r w:rsidRPr="00BC3D5A">
        <w:rPr>
          <w:rFonts w:cstheme="minorHAnsi"/>
          <w:color w:val="111111"/>
          <w:shd w:val="clear" w:color="auto" w:fill="FFFFFF"/>
          <w:lang w:val="es"/>
        </w:rPr>
        <w:t>de su visita: 206-684-7796.</w:t>
      </w:r>
    </w:p>
    <w:p w14:paraId="7FF0339E" w14:textId="77777777" w:rsidR="00760C73" w:rsidRDefault="00760C73" w:rsidP="00A24C55">
      <w:hyperlink r:id="rId8" w:history="1">
        <w:r>
          <w:rPr>
            <w:rStyle w:val="Hyperlink"/>
          </w:rPr>
          <w:t xml:space="preserve">2022 Wading Pool and </w:t>
        </w:r>
        <w:proofErr w:type="spellStart"/>
        <w:r>
          <w:rPr>
            <w:rStyle w:val="Hyperlink"/>
          </w:rPr>
          <w:t>Spraypark</w:t>
        </w:r>
        <w:proofErr w:type="spellEnd"/>
        <w:r>
          <w:rPr>
            <w:rStyle w:val="Hyperlink"/>
          </w:rPr>
          <w:t xml:space="preserve"> Schedules - Parkways (seattle.gov)</w:t>
        </w:r>
      </w:hyperlink>
    </w:p>
    <w:p w14:paraId="6F92327F" w14:textId="187948F2" w:rsidR="00A24C55" w:rsidRPr="00A24C55" w:rsidRDefault="00760C73" w:rsidP="00A24C55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  <w:lang w:val="es"/>
        </w:rPr>
        <w:t>Parques con rociadores de agua:</w:t>
      </w:r>
      <w:r w:rsidRPr="00A24C55">
        <w:rPr>
          <w:rFonts w:eastAsia="Times New Roman" w:cstheme="minorHAnsi"/>
          <w:color w:val="111111"/>
          <w:lang w:val="es"/>
        </w:rPr>
        <w:t xml:space="preserve">Estos parques con rociadores de agua estarán abiertos de las 11:00 a.m. a las 8:00 p.m. todos los días de la semana hasta el Día del trabajo. </w:t>
      </w:r>
    </w:p>
    <w:p w14:paraId="56A82394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Beacon Mountain in Jefferson Park</w:t>
      </w:r>
    </w:p>
    <w:p w14:paraId="0B69BEE8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Georgetown Playfield</w:t>
      </w:r>
    </w:p>
    <w:p w14:paraId="72CD9176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Highland Park</w:t>
      </w:r>
    </w:p>
    <w:p w14:paraId="53524B23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Judkins Park</w:t>
      </w:r>
    </w:p>
    <w:p w14:paraId="17194D84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Miller Community Center/Playfie</w:t>
      </w:r>
      <w:r w:rsidRPr="00760C73">
        <w:rPr>
          <w:rFonts w:eastAsia="Times New Roman" w:cstheme="minorHAnsi"/>
          <w:color w:val="111111"/>
          <w:lang w:val="es"/>
        </w:rPr>
        <w:t>ld</w:t>
      </w:r>
    </w:p>
    <w:p w14:paraId="40BF8596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Northacres Park</w:t>
      </w:r>
    </w:p>
    <w:p w14:paraId="0E74B405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South Lake Union Park (opening delayed until later in June)</w:t>
      </w:r>
    </w:p>
    <w:p w14:paraId="2E2AE634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Yesler Terrace Park</w:t>
      </w:r>
    </w:p>
    <w:p w14:paraId="3ECE302F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John C. Little Park</w:t>
      </w:r>
    </w:p>
    <w:p w14:paraId="071B4602" w14:textId="77777777" w:rsidR="00A24C55" w:rsidRPr="00760C73" w:rsidRDefault="00760C73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Pratt Playground Spraypark</w:t>
      </w:r>
    </w:p>
    <w:p w14:paraId="6151BEC7" w14:textId="77777777" w:rsidR="00A24C55" w:rsidRPr="00BC3D5A" w:rsidRDefault="00A24C55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C59606B" w14:textId="4168820B" w:rsidR="00A24C55" w:rsidRPr="00A24C55" w:rsidRDefault="00760C73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  <w:lang w:val="es"/>
        </w:rPr>
        <w:t>No se abrirá este año:</w:t>
      </w:r>
    </w:p>
    <w:p w14:paraId="4BD4AA5C" w14:textId="77777777" w:rsidR="00A24C55" w:rsidRPr="00A24C55" w:rsidRDefault="00760C73" w:rsidP="00A24C55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  <w:lang w:val="es"/>
        </w:rPr>
        <w:lastRenderedPageBreak/>
        <w:t xml:space="preserve">El parque con rociadores de agua de Ballard Commons no se abrirá este año, </w:t>
      </w:r>
      <w:r w:rsidRPr="00A24C55">
        <w:rPr>
          <w:rFonts w:eastAsia="Times New Roman" w:cstheme="minorHAnsi"/>
          <w:color w:val="111111"/>
          <w:lang w:val="es"/>
        </w:rPr>
        <w:t>debido a que actualmente el parque está cerrado.</w:t>
      </w:r>
    </w:p>
    <w:p w14:paraId="1EF21E5A" w14:textId="77777777" w:rsidR="00A24C55" w:rsidRPr="00BC3D5A" w:rsidRDefault="00A24C55" w:rsidP="00A24C55">
      <w:pPr>
        <w:rPr>
          <w:rFonts w:cstheme="minorHAnsi"/>
          <w:b/>
          <w:bCs/>
        </w:rPr>
      </w:pPr>
    </w:p>
    <w:p w14:paraId="5A7013CE" w14:textId="77777777" w:rsidR="00BC3D5A" w:rsidRPr="00BC3D5A" w:rsidRDefault="00760C73" w:rsidP="00BC3D5A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  <w:lang w:val="es"/>
        </w:rPr>
        <w:t>Piscinas al aire libre:</w:t>
      </w:r>
      <w:r w:rsidRPr="00BC3D5A">
        <w:rPr>
          <w:rFonts w:cstheme="minorHAnsi"/>
          <w:lang w:val="es"/>
        </w:rPr>
        <w:t xml:space="preserve"> Abiertas todos los días hasta el Día del trabajo. </w:t>
      </w:r>
    </w:p>
    <w:p w14:paraId="18B49B2F" w14:textId="3C625582" w:rsidR="00BC3D5A" w:rsidRPr="00760C73" w:rsidRDefault="00760C73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Pr="00760C73">
          <w:rPr>
            <w:rStyle w:val="Strong"/>
            <w:rFonts w:cstheme="minorHAnsi"/>
            <w:color w:val="003DA5"/>
            <w:shd w:val="clear" w:color="auto" w:fill="FFFFFF"/>
            <w:lang w:val="es"/>
          </w:rPr>
          <w:t>Lowery C. “Pop” Mounger Pool</w:t>
        </w:r>
      </w:hyperlink>
      <w:r w:rsidRPr="00760C73">
        <w:rPr>
          <w:rStyle w:val="Strong"/>
          <w:rFonts w:cstheme="minorHAnsi"/>
          <w:color w:val="111111"/>
          <w:shd w:val="clear" w:color="auto" w:fill="FFFFFF"/>
          <w:lang w:val="es"/>
        </w:rPr>
        <w:t xml:space="preserve">, </w:t>
      </w:r>
      <w:r w:rsidRPr="00760C73">
        <w:rPr>
          <w:rFonts w:cstheme="minorHAnsi"/>
          <w:color w:val="111111"/>
          <w:shd w:val="clear" w:color="auto" w:fill="FFFFFF"/>
          <w:lang w:val="es"/>
        </w:rPr>
        <w:t>2535 32nd Ave. W, 206-684-4708.</w:t>
      </w:r>
      <w:r w:rsidRPr="00760C73">
        <w:rPr>
          <w:rFonts w:cstheme="minorHAnsi"/>
          <w:color w:val="111111"/>
          <w:shd w:val="clear" w:color="auto" w:fill="FFFFFF"/>
          <w:lang w:val="es"/>
        </w:rPr>
        <w:t>Consulte la programación completa</w:t>
      </w:r>
      <w:r w:rsidRPr="00760C73">
        <w:rPr>
          <w:rFonts w:cstheme="minorHAnsi"/>
          <w:color w:val="111111"/>
          <w:shd w:val="clear" w:color="auto" w:fill="FFFFFF"/>
          <w:lang w:val="es"/>
        </w:rPr>
        <w:t xml:space="preserve"> </w:t>
      </w:r>
      <w:hyperlink r:id="rId10" w:history="1">
        <w:r w:rsidRPr="00760C73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es"/>
          </w:rPr>
          <w:t>aquí</w:t>
        </w:r>
      </w:hyperlink>
      <w:r w:rsidRPr="00760C73">
        <w:rPr>
          <w:rFonts w:cstheme="minorHAnsi"/>
          <w:color w:val="111111"/>
          <w:shd w:val="clear" w:color="auto" w:fill="FFFFFF"/>
          <w:lang w:val="es"/>
        </w:rPr>
        <w:t>.</w:t>
      </w:r>
    </w:p>
    <w:p w14:paraId="63B20947" w14:textId="22070199" w:rsidR="00BC3D5A" w:rsidRPr="00760C73" w:rsidRDefault="00760C73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Pr="00760C73">
          <w:rPr>
            <w:rStyle w:val="Strong"/>
            <w:rFonts w:cstheme="minorHAnsi"/>
            <w:color w:val="003DA5"/>
            <w:shd w:val="clear" w:color="auto" w:fill="FFFFFF"/>
            <w:lang w:val="es"/>
          </w:rPr>
          <w:t>Colman Pool</w:t>
        </w:r>
      </w:hyperlink>
      <w:r w:rsidRPr="00760C73">
        <w:rPr>
          <w:rStyle w:val="Strong"/>
          <w:rFonts w:cstheme="minorHAnsi"/>
          <w:color w:val="111111"/>
          <w:shd w:val="clear" w:color="auto" w:fill="FFFFFF"/>
          <w:lang w:val="es"/>
        </w:rPr>
        <w:t>,</w:t>
      </w:r>
      <w:r w:rsidRPr="00760C73">
        <w:rPr>
          <w:rFonts w:cstheme="minorHAnsi"/>
          <w:color w:val="111111"/>
          <w:shd w:val="clear" w:color="auto" w:fill="FFFFFF"/>
          <w:lang w:val="es"/>
        </w:rPr>
        <w:t xml:space="preserve"> 8603 F</w:t>
      </w:r>
      <w:r w:rsidRPr="00760C73">
        <w:rPr>
          <w:rFonts w:cstheme="minorHAnsi"/>
          <w:color w:val="111111"/>
          <w:shd w:val="clear" w:color="auto" w:fill="FFFFFF"/>
          <w:lang w:val="es"/>
        </w:rPr>
        <w:t>auntleroy Way SW, 206-684-7494.</w:t>
      </w:r>
      <w:r w:rsidRPr="00760C73">
        <w:rPr>
          <w:rFonts w:cstheme="minorHAnsi"/>
          <w:color w:val="111111"/>
          <w:shd w:val="clear" w:color="auto" w:fill="FFFFFF"/>
          <w:lang w:val="es"/>
        </w:rPr>
        <w:t xml:space="preserve"> Consulte la programación completa </w:t>
      </w:r>
      <w:hyperlink r:id="rId12" w:history="1">
        <w:r w:rsidRPr="00760C73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es"/>
          </w:rPr>
          <w:t>aquí</w:t>
        </w:r>
      </w:hyperlink>
      <w:r w:rsidRPr="00760C73">
        <w:rPr>
          <w:rFonts w:cstheme="minorHAnsi"/>
          <w:lang w:val="es"/>
        </w:rPr>
        <w:t xml:space="preserve">. </w:t>
      </w:r>
      <w:r w:rsidRPr="00760C73">
        <w:rPr>
          <w:rFonts w:cstheme="minorHAnsi"/>
          <w:color w:val="111111"/>
          <w:shd w:val="clear" w:color="auto" w:fill="FFFFFF"/>
          <w:lang w:val="es"/>
        </w:rPr>
        <w:t>La piscina permanecerá cerrada del 7 al 9 de julio y el 15 y 16 de julio de</w:t>
      </w:r>
      <w:r w:rsidRPr="00760C73">
        <w:rPr>
          <w:rFonts w:cstheme="minorHAnsi"/>
          <w:color w:val="111111"/>
          <w:shd w:val="clear" w:color="auto" w:fill="FFFFFF"/>
          <w:lang w:val="es"/>
        </w:rPr>
        <w:t>bido a competencias de natación. </w:t>
      </w:r>
    </w:p>
    <w:p w14:paraId="401AD344" w14:textId="77777777" w:rsidR="00BC3D5A" w:rsidRPr="00760C73" w:rsidRDefault="00760C73" w:rsidP="00BC3D5A">
      <w:pPr>
        <w:rPr>
          <w:rFonts w:cstheme="minorHAnsi"/>
          <w:b/>
          <w:bCs/>
        </w:rPr>
      </w:pPr>
      <w:r w:rsidRPr="00760C73">
        <w:rPr>
          <w:rFonts w:cstheme="minorHAnsi"/>
          <w:b/>
          <w:bCs/>
          <w:sz w:val="28"/>
          <w:szCs w:val="28"/>
          <w:lang w:val="es"/>
        </w:rPr>
        <w:t>Piscinas bajo techo:</w:t>
      </w:r>
      <w:r w:rsidRPr="00760C73">
        <w:rPr>
          <w:rFonts w:eastAsia="Times New Roman" w:cstheme="minorHAnsi"/>
          <w:color w:val="111111"/>
          <w:lang w:val="es"/>
        </w:rPr>
        <w:t xml:space="preserve"> las siguientes piscinas bajo techo están actualmente abiertas y permanecerán abiertas durante el verano.</w:t>
      </w:r>
    </w:p>
    <w:p w14:paraId="6027B5D0" w14:textId="77777777" w:rsidR="00BC3D5A" w:rsidRPr="00760C73" w:rsidRDefault="00760C73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3" w:history="1">
        <w:r w:rsidRPr="00760C73">
          <w:rPr>
            <w:rFonts w:eastAsia="Times New Roman" w:cstheme="minorHAnsi"/>
            <w:b/>
            <w:bCs/>
            <w:color w:val="003DA5"/>
            <w:u w:val="single"/>
            <w:lang w:val="es"/>
          </w:rPr>
          <w:t>Rainier Beach Pool</w:t>
        </w:r>
      </w:hyperlink>
      <w:r w:rsidRPr="00760C73">
        <w:rPr>
          <w:rFonts w:eastAsia="Times New Roman" w:cstheme="minorHAnsi"/>
          <w:color w:val="111111"/>
          <w:lang w:val="es"/>
        </w:rPr>
        <w:t>, 8825 Rainier Ave. S</w:t>
      </w:r>
    </w:p>
    <w:p w14:paraId="6E76CBCB" w14:textId="77777777" w:rsidR="00BC3D5A" w:rsidRPr="00760C73" w:rsidRDefault="00760C73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4" w:history="1">
        <w:r w:rsidRPr="00760C73">
          <w:rPr>
            <w:rFonts w:eastAsia="Times New Roman" w:cstheme="minorHAnsi"/>
            <w:b/>
            <w:bCs/>
            <w:color w:val="003DA5"/>
            <w:u w:val="single"/>
            <w:lang w:val="es"/>
          </w:rPr>
          <w:t>Ballard Pool</w:t>
        </w:r>
      </w:hyperlink>
      <w:r w:rsidRPr="00760C73">
        <w:rPr>
          <w:rFonts w:eastAsia="Times New Roman" w:cstheme="minorHAnsi"/>
          <w:color w:val="111111"/>
          <w:lang w:val="es"/>
        </w:rPr>
        <w:t>, 1471 NW 67</w:t>
      </w:r>
      <w:r w:rsidRPr="00760C73">
        <w:rPr>
          <w:rFonts w:eastAsia="Times New Roman" w:cstheme="minorHAnsi"/>
          <w:color w:val="111111"/>
          <w:vertAlign w:val="superscript"/>
          <w:lang w:val="es"/>
        </w:rPr>
        <w:t>th</w:t>
      </w:r>
    </w:p>
    <w:p w14:paraId="5E7525C7" w14:textId="77777777" w:rsidR="00BC3D5A" w:rsidRPr="00760C73" w:rsidRDefault="00760C73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5" w:history="1">
        <w:r w:rsidRPr="00760C73">
          <w:rPr>
            <w:rFonts w:eastAsia="Times New Roman" w:cstheme="minorHAnsi"/>
            <w:b/>
            <w:bCs/>
            <w:color w:val="003DA5"/>
            <w:u w:val="single"/>
            <w:lang w:val="es"/>
          </w:rPr>
          <w:t>Meadowbrook Pool</w:t>
        </w:r>
      </w:hyperlink>
      <w:r w:rsidRPr="00760C73">
        <w:rPr>
          <w:rFonts w:eastAsia="Times New Roman" w:cstheme="minorHAnsi"/>
          <w:color w:val="111111"/>
          <w:lang w:val="es"/>
        </w:rPr>
        <w:t>, 10515 35</w:t>
      </w:r>
      <w:r w:rsidRPr="00760C73">
        <w:rPr>
          <w:rFonts w:eastAsia="Times New Roman" w:cstheme="minorHAnsi"/>
          <w:color w:val="111111"/>
          <w:vertAlign w:val="superscript"/>
          <w:lang w:val="es"/>
        </w:rPr>
        <w:t>th</w:t>
      </w:r>
      <w:r w:rsidRPr="00760C73">
        <w:rPr>
          <w:rFonts w:eastAsia="Times New Roman" w:cstheme="minorHAnsi"/>
          <w:color w:val="111111"/>
          <w:lang w:val="es"/>
        </w:rPr>
        <w:t> NE</w:t>
      </w:r>
    </w:p>
    <w:p w14:paraId="4F372706" w14:textId="77777777" w:rsidR="00BC3D5A" w:rsidRPr="00760C73" w:rsidRDefault="00760C73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6" w:history="1">
        <w:r w:rsidRPr="00760C73">
          <w:rPr>
            <w:rFonts w:eastAsia="Times New Roman" w:cstheme="minorHAnsi"/>
            <w:b/>
            <w:bCs/>
            <w:color w:val="003DA5"/>
            <w:u w:val="single"/>
            <w:lang w:val="es"/>
          </w:rPr>
          <w:t>Madison Pool</w:t>
        </w:r>
      </w:hyperlink>
      <w:r w:rsidRPr="00760C73">
        <w:rPr>
          <w:rFonts w:eastAsia="Times New Roman" w:cstheme="minorHAnsi"/>
          <w:color w:val="111111"/>
          <w:lang w:val="es"/>
        </w:rPr>
        <w:t>, 13401 Meridian Ave. N</w:t>
      </w:r>
    </w:p>
    <w:p w14:paraId="11E0E1F5" w14:textId="77777777" w:rsidR="00BC3D5A" w:rsidRPr="00760C73" w:rsidRDefault="00760C73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7" w:history="1">
        <w:r w:rsidRPr="00760C73">
          <w:rPr>
            <w:rFonts w:eastAsia="Times New Roman" w:cstheme="minorHAnsi"/>
            <w:b/>
            <w:bCs/>
            <w:color w:val="003DA5"/>
            <w:u w:val="single"/>
            <w:lang w:val="es"/>
          </w:rPr>
          <w:t>Southwest Pool</w:t>
        </w:r>
      </w:hyperlink>
      <w:r w:rsidRPr="00760C73">
        <w:rPr>
          <w:rFonts w:eastAsia="Times New Roman" w:cstheme="minorHAnsi"/>
          <w:color w:val="111111"/>
          <w:lang w:val="es"/>
        </w:rPr>
        <w:t>, 2801 SW Thistle St.</w:t>
      </w:r>
      <w:r w:rsidRPr="00760C73">
        <w:rPr>
          <w:rFonts w:eastAsia="Times New Roman" w:cstheme="minorHAnsi"/>
          <w:color w:val="111111"/>
          <w:lang w:val="es"/>
        </w:rPr>
        <w:t xml:space="preserve"> (operaciones de verano limitadas)</w:t>
      </w:r>
    </w:p>
    <w:p w14:paraId="7B492022" w14:textId="77777777" w:rsidR="00BC3D5A" w:rsidRPr="00760C73" w:rsidRDefault="00BC3D5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F62B808" w14:textId="77777777" w:rsidR="00BC3D5A" w:rsidRPr="00BC3D5A" w:rsidRDefault="00760C73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760C73">
        <w:rPr>
          <w:rFonts w:eastAsia="Times New Roman" w:cstheme="minorHAnsi"/>
          <w:color w:val="111111"/>
          <w:lang w:val="es"/>
        </w:rPr>
        <w:t>Las piscinas Evers, Evans y Queen Anne permanecerán cerradas durante este verano.</w:t>
      </w:r>
    </w:p>
    <w:p w14:paraId="040DA9B4" w14:textId="1B34007C" w:rsidR="00A24C55" w:rsidRPr="00BC3D5A" w:rsidRDefault="00A24C55">
      <w:pPr>
        <w:rPr>
          <w:rFonts w:cstheme="minorHAnsi"/>
        </w:rPr>
      </w:pPr>
    </w:p>
    <w:p w14:paraId="35036153" w14:textId="77777777" w:rsidR="00A24C55" w:rsidRPr="00BC3D5A" w:rsidRDefault="00A24C55">
      <w:pPr>
        <w:rPr>
          <w:rFonts w:cstheme="minorHAnsi"/>
        </w:rPr>
      </w:pPr>
    </w:p>
    <w:sectPr w:rsidR="00A24C55" w:rsidRPr="00BC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A1"/>
    <w:multiLevelType w:val="multilevel"/>
    <w:tmpl w:val="414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2C6"/>
    <w:multiLevelType w:val="hybridMultilevel"/>
    <w:tmpl w:val="2C065EA4"/>
    <w:lvl w:ilvl="0" w:tplc="7ABE5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0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AA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7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4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6D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27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C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29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F82"/>
    <w:multiLevelType w:val="multilevel"/>
    <w:tmpl w:val="1F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5BE"/>
    <w:multiLevelType w:val="multilevel"/>
    <w:tmpl w:val="88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527"/>
    <w:multiLevelType w:val="multilevel"/>
    <w:tmpl w:val="C7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68AF"/>
    <w:multiLevelType w:val="multilevel"/>
    <w:tmpl w:val="BDE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463E4"/>
    <w:multiLevelType w:val="hybridMultilevel"/>
    <w:tmpl w:val="E70E9986"/>
    <w:lvl w:ilvl="0" w:tplc="CFB0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87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42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0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D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EC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45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A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4E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56940">
    <w:abstractNumId w:val="4"/>
  </w:num>
  <w:num w:numId="2" w16cid:durableId="506482203">
    <w:abstractNumId w:val="3"/>
  </w:num>
  <w:num w:numId="3" w16cid:durableId="1334991674">
    <w:abstractNumId w:val="6"/>
  </w:num>
  <w:num w:numId="4" w16cid:durableId="1798525661">
    <w:abstractNumId w:val="1"/>
  </w:num>
  <w:num w:numId="5" w16cid:durableId="2083288450">
    <w:abstractNumId w:val="2"/>
  </w:num>
  <w:num w:numId="6" w16cid:durableId="861548724">
    <w:abstractNumId w:val="5"/>
  </w:num>
  <w:num w:numId="7" w16cid:durableId="44218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60545F"/>
    <w:rsid w:val="00760C73"/>
    <w:rsid w:val="007A47E4"/>
    <w:rsid w:val="00843E62"/>
    <w:rsid w:val="008A513C"/>
    <w:rsid w:val="00A24C55"/>
    <w:rsid w:val="00B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77AF"/>
  <w15:chartTrackingRefBased/>
  <w15:docId w15:val="{3E749334-3625-4342-A681-66E16CE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C55"/>
    <w:rPr>
      <w:b/>
      <w:bCs/>
    </w:rPr>
  </w:style>
  <w:style w:type="paragraph" w:styleId="ListParagraph">
    <w:name w:val="List Paragraph"/>
    <w:basedOn w:val="Normal"/>
    <w:uiPriority w:val="34"/>
    <w:qFormat/>
    <w:rsid w:val="00A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ways.seattle.gov/2022/06/10/2022-wading-pool-and-spraypark-schedules/" TargetMode="External"/><Relationship Id="rId13" Type="http://schemas.openxmlformats.org/officeDocument/2006/relationships/hyperlink" Target="https://www.seattle.gov/parks/find/pools/rainier-beach-pool?msclkid=0c67ad81cfd411ecaaaf4753cf33f0b1&amp;utm_medium=email&amp;utm_source=govdeliv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parks/find/pools/colman-pool?utm_medium=email&amp;utm_source=govdelivery" TargetMode="External"/><Relationship Id="rId17" Type="http://schemas.openxmlformats.org/officeDocument/2006/relationships/hyperlink" Target="https://www.seattle.gov/parks/find/pools/southwest-pool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.gov/parks/find/pools/madison-pool?msclkid=70800036cfd411ec8ffeb53ad4e12520&amp;utm_medium=email&amp;utm_source=gov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parks/find/pools/colman-pool/colman-pool-schedule?utm_medium=email&amp;utm_source=govdeli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parks/find/pools/meadowbrook-pool?msclkid=5c2e9197cfd411ecb5b087d36052886f&amp;utm_medium=email&amp;utm_source=govdelivery" TargetMode="External"/><Relationship Id="rId10" Type="http://schemas.openxmlformats.org/officeDocument/2006/relationships/hyperlink" Target="https://www.seattle.gov/parks/find/pools/mounger-pool/mounger-pool-schedule?utm_medium=email&amp;utm_source=govdeli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attle.gov/parks/find/pools/mounger-pool/mounger-pool-schedule?utm_medium=email&amp;utm_source=govdelivery" TargetMode="External"/><Relationship Id="rId14" Type="http://schemas.openxmlformats.org/officeDocument/2006/relationships/hyperlink" Target="https://www.seattle.gov/parks/find/pools/ballard-pool?msclkid=3a9a8e68cfd411ec83ffc7624bfcd443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BFD12530A345A595A9E1579AA660" ma:contentTypeVersion="12" ma:contentTypeDescription="Create a new document." ma:contentTypeScope="" ma:versionID="a21d23bbf38ccb02609a067cb2170fa9">
  <xsd:schema xmlns:xsd="http://www.w3.org/2001/XMLSchema" xmlns:xs="http://www.w3.org/2001/XMLSchema" xmlns:p="http://schemas.microsoft.com/office/2006/metadata/properties" xmlns:ns3="042e0dd8-f247-41e9-ba54-2a4f070258f9" xmlns:ns4="63d4ed45-fbab-4875-a41d-f833837839ec" targetNamespace="http://schemas.microsoft.com/office/2006/metadata/properties" ma:root="true" ma:fieldsID="c7f2e80369da8f9f4d5b435fdd260c8c" ns3:_="" ns4:_="">
    <xsd:import namespace="042e0dd8-f247-41e9-ba54-2a4f070258f9"/>
    <xsd:import namespace="63d4ed45-fbab-4875-a41d-f83383783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0dd8-f247-41e9-ba54-2a4f0702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d45-fbab-4875-a41d-f8338378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24E4-700C-41AB-BF16-84116F556E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d4ed45-fbab-4875-a41d-f833837839ec"/>
    <ds:schemaRef ds:uri="042e0dd8-f247-41e9-ba54-2a4f070258f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CD38A-0684-4985-AAA5-FC166662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59F3-5824-46B3-AF53-770E9CFB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0dd8-f247-41e9-ba54-2a4f070258f9"/>
    <ds:schemaRef ds:uri="63d4ed45-fbab-4875-a41d-f8338378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Christina M</dc:creator>
  <cp:lastModifiedBy>Hirsch, Christina M</cp:lastModifiedBy>
  <cp:revision>2</cp:revision>
  <dcterms:created xsi:type="dcterms:W3CDTF">2022-07-11T19:13:00Z</dcterms:created>
  <dcterms:modified xsi:type="dcterms:W3CDTF">2022-07-11T19:13:00Z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0x01010054F5BFD12530A345A595A9E1579AA660</vt:lpwstr>
  </property>
</Properties>
</file>